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1436"/>
        <w:tblW w:w="94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28"/>
        <w:gridCol w:w="5973"/>
      </w:tblGrid>
      <w:tr w:rsidR="00CB6F91" w:rsidRPr="001B35CE" w:rsidTr="00F90472">
        <w:trPr>
          <w:trHeight w:val="52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Полное наименование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Общество с ограниченной ответственностью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«ВОЛГАЭНЕРГОСЕТЬ-СНТ»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ООО «ВЭС-СНТ»</w:t>
            </w:r>
          </w:p>
        </w:tc>
      </w:tr>
      <w:tr w:rsidR="00CB6F91" w:rsidRPr="009A0EBD" w:rsidTr="00F90472">
        <w:trPr>
          <w:trHeight w:val="52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Юридический адрес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400</w:t>
            </w:r>
            <w:r w:rsidR="009A0EBD">
              <w:rPr>
                <w:rFonts w:ascii="Century Gothic" w:hAnsi="Century Gothic"/>
                <w:sz w:val="18"/>
                <w:szCs w:val="22"/>
                <w:lang w:val="ru-RU"/>
              </w:rPr>
              <w:t>094</w:t>
            </w: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 xml:space="preserve">, Волгоградская область, г. Волгоград, 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>ул.</w:t>
            </w:r>
            <w:r w:rsidR="001160C5">
              <w:rPr>
                <w:rFonts w:ascii="Century Gothic" w:hAnsi="Century Gothic"/>
                <w:sz w:val="18"/>
                <w:szCs w:val="22"/>
                <w:lang w:val="ru-RU"/>
              </w:rPr>
              <w:t xml:space="preserve"> им.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 xml:space="preserve"> Маршала Толбухина</w:t>
            </w:r>
            <w:r w:rsidR="001160C5">
              <w:rPr>
                <w:rFonts w:ascii="Century Gothic" w:hAnsi="Century Gothic"/>
                <w:sz w:val="18"/>
                <w:szCs w:val="22"/>
                <w:lang w:val="ru-RU"/>
              </w:rPr>
              <w:t>,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 xml:space="preserve"> 59, офис 202.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Телефон,</w:t>
            </w:r>
            <w:r w:rsidR="000742E4">
              <w:rPr>
                <w:rFonts w:ascii="Century Gothic" w:hAnsi="Century Gothic"/>
                <w:b/>
                <w:sz w:val="18"/>
                <w:szCs w:val="24"/>
                <w:lang w:val="ru-RU"/>
              </w:rPr>
              <w:t xml:space="preserve"> </w:t>
            </w:r>
            <w:r w:rsidRPr="00E93025">
              <w:rPr>
                <w:rFonts w:ascii="Century Gothic" w:hAnsi="Century Gothic"/>
                <w:b/>
                <w:sz w:val="18"/>
                <w:szCs w:val="24"/>
              </w:rPr>
              <w:t>e-mail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DF6374">
            <w:pPr>
              <w:ind w:firstLine="0"/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</w:pP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+7(8442)</w:t>
            </w:r>
            <w:r w:rsidR="0042015F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982-982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,</w:t>
            </w:r>
            <w:r w:rsidR="0042015F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 xml:space="preserve"> 8-800-234-25-52, 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r w:rsidR="00DF6374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info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@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vlgset</w:t>
            </w:r>
            <w:r w:rsidR="00DF6374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-snt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.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ru</w:t>
            </w:r>
          </w:p>
        </w:tc>
      </w:tr>
      <w:tr w:rsidR="00CB6F91" w:rsidRPr="001B35CE" w:rsidTr="00F90472">
        <w:trPr>
          <w:trHeight w:val="279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Наименования банка</w:t>
            </w:r>
          </w:p>
        </w:tc>
        <w:tc>
          <w:tcPr>
            <w:tcW w:w="5973" w:type="dxa"/>
            <w:vAlign w:val="center"/>
          </w:tcPr>
          <w:p w:rsidR="00CB6F91" w:rsidRPr="00571206" w:rsidRDefault="00571206" w:rsidP="00BB5CA7">
            <w:pPr>
              <w:tabs>
                <w:tab w:val="left" w:pos="887"/>
              </w:tabs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Филиал «Ростовский» АО «Альфа-Банк»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Расчетный счет</w:t>
            </w:r>
          </w:p>
        </w:tc>
        <w:tc>
          <w:tcPr>
            <w:tcW w:w="5973" w:type="dxa"/>
            <w:vAlign w:val="center"/>
          </w:tcPr>
          <w:p w:rsidR="00CB6F91" w:rsidRPr="00571206" w:rsidRDefault="00571206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40702810426010006626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БИК</w:t>
            </w:r>
          </w:p>
        </w:tc>
        <w:tc>
          <w:tcPr>
            <w:tcW w:w="5973" w:type="dxa"/>
            <w:vAlign w:val="center"/>
          </w:tcPr>
          <w:p w:rsidR="00CB6F91" w:rsidRPr="00571206" w:rsidRDefault="00571206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046015207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Корреспондентский счет</w:t>
            </w:r>
          </w:p>
        </w:tc>
        <w:tc>
          <w:tcPr>
            <w:tcW w:w="5973" w:type="dxa"/>
            <w:vAlign w:val="center"/>
          </w:tcPr>
          <w:p w:rsidR="00CB6F91" w:rsidRPr="00571206" w:rsidRDefault="00571206" w:rsidP="00BB5CA7">
            <w:pPr>
              <w:ind w:left="-128" w:firstLine="128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30101810500000000207</w:t>
            </w:r>
          </w:p>
        </w:tc>
      </w:tr>
      <w:tr w:rsidR="00CB6F91" w:rsidTr="00F90472">
        <w:trPr>
          <w:trHeight w:val="279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ИНН</w:t>
            </w:r>
            <w:r w:rsidRPr="00E93025">
              <w:rPr>
                <w:rFonts w:ascii="Century Gothic" w:hAnsi="Century Gothic"/>
                <w:b/>
                <w:sz w:val="18"/>
                <w:szCs w:val="24"/>
              </w:rPr>
              <w:t>/</w:t>
            </w: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КПП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3443139342</w:t>
            </w:r>
            <w:r w:rsidRPr="00E93025">
              <w:rPr>
                <w:rFonts w:ascii="Century Gothic" w:hAnsi="Century Gothic"/>
                <w:sz w:val="18"/>
                <w:szCs w:val="22"/>
              </w:rPr>
              <w:t>/</w:t>
            </w:r>
            <w:r w:rsidR="00007BF2">
              <w:rPr>
                <w:rFonts w:ascii="Century Gothic" w:hAnsi="Century Gothic" w:cs="Arial"/>
                <w:sz w:val="18"/>
                <w:szCs w:val="22"/>
              </w:rPr>
              <w:t>344301</w:t>
            </w:r>
            <w:r w:rsidRPr="00E93025">
              <w:rPr>
                <w:rFonts w:ascii="Century Gothic" w:hAnsi="Century Gothic" w:cs="Arial"/>
                <w:sz w:val="18"/>
                <w:szCs w:val="22"/>
              </w:rPr>
              <w:t>001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ОГРН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1183443006251</w:t>
            </w:r>
          </w:p>
        </w:tc>
      </w:tr>
      <w:tr w:rsidR="00CB6F91" w:rsidRPr="001B35CE" w:rsidTr="00F90472">
        <w:trPr>
          <w:trHeight w:val="225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Вид деятельности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left="34"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передачи электроэнергии, в том числе по коммунальным электрическим сетям.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распределению электроэнергии, в том числе, по коммунальным электрическим сетям, по распределению (представлению) электроэнергии населению, по распределению электроэнергии для наружного освещения, по распределению электроэнергии на производственные и прочие нужды.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обеспечению работоспособности электрических сетей, в том числе, коммунальных электрических сетей .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Директор</w:t>
            </w:r>
          </w:p>
        </w:tc>
        <w:tc>
          <w:tcPr>
            <w:tcW w:w="5973" w:type="dxa"/>
          </w:tcPr>
          <w:p w:rsidR="00CB6F91" w:rsidRPr="00E93025" w:rsidRDefault="001B35CE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/>
                <w:sz w:val="18"/>
                <w:szCs w:val="22"/>
                <w:lang w:val="ru-RU"/>
              </w:rPr>
              <w:t>Моргунов Виталий Анатольевич</w:t>
            </w:r>
            <w:bookmarkStart w:id="0" w:name="_GoBack"/>
            <w:bookmarkEnd w:id="0"/>
          </w:p>
        </w:tc>
      </w:tr>
      <w:tr w:rsidR="00836B04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836B04" w:rsidRPr="00E93025" w:rsidRDefault="00836B04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Главный бухгалтер</w:t>
            </w:r>
          </w:p>
        </w:tc>
        <w:tc>
          <w:tcPr>
            <w:tcW w:w="5973" w:type="dxa"/>
          </w:tcPr>
          <w:p w:rsidR="00836B04" w:rsidRPr="00E93025" w:rsidRDefault="00836B04" w:rsidP="00BB5CA7">
            <w:pPr>
              <w:ind w:firstLine="0"/>
              <w:rPr>
                <w:rFonts w:ascii="Century Gothic" w:hAnsi="Century Gothic"/>
                <w:sz w:val="18"/>
                <w:lang w:val="ru-RU"/>
              </w:rPr>
            </w:pPr>
            <w:r>
              <w:rPr>
                <w:rFonts w:ascii="Century Gothic" w:hAnsi="Century Gothic"/>
                <w:sz w:val="18"/>
                <w:lang w:val="ru-RU"/>
              </w:rPr>
              <w:t>Верескун Елена Николаевна</w:t>
            </w:r>
          </w:p>
        </w:tc>
      </w:tr>
    </w:tbl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6F91" w:rsidRPr="00CB6F91" w:rsidRDefault="00CB6F91" w:rsidP="00A959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CA7" w:rsidRDefault="00BB5CA7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BB5CA7" w:rsidRDefault="00BB5CA7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AF7A04" w:rsidRDefault="00CB6F91" w:rsidP="001F73C3">
      <w:pPr>
        <w:jc w:val="center"/>
        <w:rPr>
          <w:rFonts w:ascii="Century Gothic" w:hAnsi="Century Gothic"/>
          <w:b/>
          <w:szCs w:val="24"/>
          <w:lang w:val="ru-RU"/>
        </w:rPr>
      </w:pPr>
      <w:r w:rsidRPr="00E93025">
        <w:rPr>
          <w:rFonts w:ascii="Century Gothic" w:hAnsi="Century Gothic"/>
          <w:b/>
          <w:szCs w:val="24"/>
        </w:rPr>
        <w:t>КАРТА ПАРТНЕРА</w:t>
      </w:r>
    </w:p>
    <w:p w:rsidR="009006EF" w:rsidRPr="009006EF" w:rsidRDefault="009006EF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9006EF" w:rsidRPr="009006EF" w:rsidRDefault="009006EF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8445CE" w:rsidRPr="00A959CF" w:rsidRDefault="008445CE" w:rsidP="00592170">
      <w:pPr>
        <w:ind w:firstLine="0"/>
        <w:rPr>
          <w:lang w:val="ru-RU"/>
        </w:rPr>
      </w:pPr>
    </w:p>
    <w:sectPr w:rsidR="008445CE" w:rsidRPr="00A959CF" w:rsidSect="009A0EBD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622A" w:rsidRDefault="00FB622A" w:rsidP="0040691A">
      <w:r>
        <w:separator/>
      </w:r>
    </w:p>
  </w:endnote>
  <w:endnote w:type="continuationSeparator" w:id="0">
    <w:p w:rsidR="00FB622A" w:rsidRDefault="00FB622A" w:rsidP="0040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622A" w:rsidRDefault="00FB622A" w:rsidP="0040691A">
      <w:r>
        <w:separator/>
      </w:r>
    </w:p>
  </w:footnote>
  <w:footnote w:type="continuationSeparator" w:id="0">
    <w:p w:rsidR="00FB622A" w:rsidRDefault="00FB622A" w:rsidP="0040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F9D" w:rsidRDefault="009A0EBD">
    <w:pPr>
      <w:pStyle w:val="af9"/>
    </w:pPr>
    <w:r w:rsidRPr="009A0EBD">
      <w:rPr>
        <w:noProof/>
      </w:rPr>
      <w:drawing>
        <wp:anchor distT="0" distB="0" distL="114300" distR="114300" simplePos="0" relativeHeight="251714048" behindDoc="0" locked="0" layoutInCell="1" allowOverlap="1" wp14:anchorId="50FC7F3E" wp14:editId="01AA59F3">
          <wp:simplePos x="0" y="0"/>
          <wp:positionH relativeFrom="column">
            <wp:posOffset>-542925</wp:posOffset>
          </wp:positionH>
          <wp:positionV relativeFrom="paragraph">
            <wp:posOffset>109855</wp:posOffset>
          </wp:positionV>
          <wp:extent cx="3173095" cy="523875"/>
          <wp:effectExtent l="0" t="0" r="8255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B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F6BBEB" wp14:editId="1D93E790">
              <wp:simplePos x="0" y="0"/>
              <wp:positionH relativeFrom="column">
                <wp:posOffset>3049270</wp:posOffset>
              </wp:positionH>
              <wp:positionV relativeFrom="paragraph">
                <wp:posOffset>56515</wp:posOffset>
              </wp:positionV>
              <wp:extent cx="3461385" cy="794385"/>
              <wp:effectExtent l="0" t="0" r="0" b="57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Общество с ограниченной ответственностью "ВОЛГАЭНЕРГОСЕТЬ-СНТ"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400094, г. Волгоград, ул.</w:t>
                          </w:r>
                          <w:r w:rsidR="001160C5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им. 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Маршала Толбухина</w:t>
                          </w:r>
                          <w:r w:rsidR="001160C5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,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59, офис 202.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ИНН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3443139342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, КПП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3443011001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, ОГРН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1183443006251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info</w:t>
                          </w:r>
                          <w:hyperlink r:id="rId2" w:history="1"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@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vlgset</w:t>
                            </w:r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-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snt</w:t>
                            </w:r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.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ru</w:t>
                            </w:r>
                          </w:hyperlink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www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vlgset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-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snt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ru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</w:p>
                        <w:p w:rsidR="009A0EBD" w:rsidRPr="00177168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+7 (8442) 982-982, 8-800-234-25-52</w:t>
                          </w:r>
                        </w:p>
                        <w:p w:rsidR="009A0EBD" w:rsidRDefault="009A0EBD" w:rsidP="009A0E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6BBE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left:0;text-align:left;margin-left:240.1pt;margin-top:4.45pt;width:272.55pt;height:6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" filled="f" stroked="f">
              <v:textbox>
                <w:txbxContent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Общество с ограниченной ответственностью "ВОЛГАЭНЕРГОСЕТЬ-СНТ"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400094, г. Волгоград, ул.</w:t>
                    </w:r>
                    <w:r w:rsidR="001160C5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им. 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Маршала Толбухина</w:t>
                    </w:r>
                    <w:r w:rsidR="001160C5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,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59, офис 202.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ИНН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3443139342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, КПП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3443011001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, ОГРН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1183443006251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info</w:t>
                    </w:r>
                    <w:hyperlink r:id="rId3" w:history="1"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@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vlgset</w:t>
                      </w:r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-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snt</w:t>
                      </w:r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.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ru</w:t>
                      </w:r>
                    </w:hyperlink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www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.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vlgset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-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snt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.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ru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 </w:t>
                    </w:r>
                  </w:p>
                  <w:p w:rsidR="009A0EBD" w:rsidRPr="00177168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+7 (8442) 982-982, 8-800-234-25-52</w:t>
                    </w:r>
                  </w:p>
                  <w:p w:rsidR="009A0EBD" w:rsidRDefault="009A0EBD" w:rsidP="009A0E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517"/>
    <w:multiLevelType w:val="hybridMultilevel"/>
    <w:tmpl w:val="468CBD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E1"/>
    <w:rsid w:val="00007BF2"/>
    <w:rsid w:val="00054F6D"/>
    <w:rsid w:val="000742E4"/>
    <w:rsid w:val="000B1011"/>
    <w:rsid w:val="000E4F9D"/>
    <w:rsid w:val="001160C5"/>
    <w:rsid w:val="001B35CE"/>
    <w:rsid w:val="001F73C3"/>
    <w:rsid w:val="002659E8"/>
    <w:rsid w:val="002A15B6"/>
    <w:rsid w:val="002B61E1"/>
    <w:rsid w:val="0034793E"/>
    <w:rsid w:val="00363F20"/>
    <w:rsid w:val="003B20F5"/>
    <w:rsid w:val="003F577A"/>
    <w:rsid w:val="0040691A"/>
    <w:rsid w:val="00416AAF"/>
    <w:rsid w:val="0042015F"/>
    <w:rsid w:val="00506AAC"/>
    <w:rsid w:val="005235A0"/>
    <w:rsid w:val="0054145A"/>
    <w:rsid w:val="00571206"/>
    <w:rsid w:val="00592170"/>
    <w:rsid w:val="00594B23"/>
    <w:rsid w:val="005E1F81"/>
    <w:rsid w:val="00624DD5"/>
    <w:rsid w:val="006569F6"/>
    <w:rsid w:val="00660006"/>
    <w:rsid w:val="006A633B"/>
    <w:rsid w:val="006C5DB5"/>
    <w:rsid w:val="006E1A69"/>
    <w:rsid w:val="006E37D0"/>
    <w:rsid w:val="007B61A9"/>
    <w:rsid w:val="008057BB"/>
    <w:rsid w:val="00823355"/>
    <w:rsid w:val="00836B04"/>
    <w:rsid w:val="008445CE"/>
    <w:rsid w:val="00864D24"/>
    <w:rsid w:val="0087780D"/>
    <w:rsid w:val="008C2F97"/>
    <w:rsid w:val="008D64DE"/>
    <w:rsid w:val="009006EF"/>
    <w:rsid w:val="009163AB"/>
    <w:rsid w:val="00997D68"/>
    <w:rsid w:val="009A0EBD"/>
    <w:rsid w:val="009B5A23"/>
    <w:rsid w:val="009E626D"/>
    <w:rsid w:val="00A03FDD"/>
    <w:rsid w:val="00A53D56"/>
    <w:rsid w:val="00A959CF"/>
    <w:rsid w:val="00AF7A04"/>
    <w:rsid w:val="00BB09E5"/>
    <w:rsid w:val="00BB5CA7"/>
    <w:rsid w:val="00BC3F51"/>
    <w:rsid w:val="00BE69C9"/>
    <w:rsid w:val="00C07F8D"/>
    <w:rsid w:val="00C117F3"/>
    <w:rsid w:val="00C23770"/>
    <w:rsid w:val="00C5727D"/>
    <w:rsid w:val="00CB6F91"/>
    <w:rsid w:val="00D152C3"/>
    <w:rsid w:val="00D215EE"/>
    <w:rsid w:val="00DA49DA"/>
    <w:rsid w:val="00DF6374"/>
    <w:rsid w:val="00E41537"/>
    <w:rsid w:val="00E93025"/>
    <w:rsid w:val="00E96D2F"/>
    <w:rsid w:val="00F27098"/>
    <w:rsid w:val="00F90472"/>
    <w:rsid w:val="00FB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0FB8D"/>
  <w15:docId w15:val="{B4646740-1AA1-4807-944F-5BDE233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E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61E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1E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1E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61E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B61E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2B61E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1E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B61E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B61E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1E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B61E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B61E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61E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61E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61E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61E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61E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61E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2B61E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2B61E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Заголовок Знак"/>
    <w:basedOn w:val="a0"/>
    <w:link w:val="a4"/>
    <w:uiPriority w:val="99"/>
    <w:locked/>
    <w:rsid w:val="002B61E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No Spacing"/>
    <w:basedOn w:val="a"/>
    <w:link w:val="a7"/>
    <w:uiPriority w:val="99"/>
    <w:qFormat/>
    <w:rsid w:val="002B61E1"/>
    <w:pPr>
      <w:ind w:firstLine="0"/>
    </w:pPr>
  </w:style>
  <w:style w:type="paragraph" w:styleId="a8">
    <w:name w:val="caption"/>
    <w:basedOn w:val="a"/>
    <w:next w:val="a"/>
    <w:uiPriority w:val="99"/>
    <w:qFormat/>
    <w:rsid w:val="002B61E1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99"/>
    <w:qFormat/>
    <w:rsid w:val="002B61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2B61E1"/>
    <w:rPr>
      <w:rFonts w:ascii="Calibri" w:cs="Times New Roman"/>
      <w:i/>
      <w:iCs/>
      <w:sz w:val="24"/>
      <w:szCs w:val="24"/>
    </w:rPr>
  </w:style>
  <w:style w:type="character" w:styleId="ab">
    <w:name w:val="Strong"/>
    <w:basedOn w:val="a0"/>
    <w:uiPriority w:val="99"/>
    <w:qFormat/>
    <w:rsid w:val="002B61E1"/>
    <w:rPr>
      <w:rFonts w:cs="Times New Roman"/>
      <w:b/>
      <w:bCs/>
      <w:spacing w:val="0"/>
    </w:rPr>
  </w:style>
  <w:style w:type="character" w:styleId="ac">
    <w:name w:val="Emphasis"/>
    <w:basedOn w:val="a0"/>
    <w:uiPriority w:val="99"/>
    <w:qFormat/>
    <w:rsid w:val="002B61E1"/>
    <w:rPr>
      <w:rFonts w:cs="Times New Roman"/>
      <w:b/>
      <w:i/>
      <w:color w:val="5A5A5A"/>
    </w:rPr>
  </w:style>
  <w:style w:type="character" w:customStyle="1" w:styleId="a7">
    <w:name w:val="Без интервала Знак"/>
    <w:basedOn w:val="a0"/>
    <w:link w:val="a6"/>
    <w:uiPriority w:val="99"/>
    <w:locked/>
    <w:rsid w:val="002B61E1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B61E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B61E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B61E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B61E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B61E1"/>
    <w:rPr>
      <w:i/>
      <w:color w:val="5A5A5A"/>
    </w:rPr>
  </w:style>
  <w:style w:type="character" w:styleId="af0">
    <w:name w:val="Intense Emphasis"/>
    <w:basedOn w:val="a0"/>
    <w:uiPriority w:val="99"/>
    <w:qFormat/>
    <w:rsid w:val="002B61E1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B61E1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B61E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B61E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B61E1"/>
    <w:pPr>
      <w:outlineLvl w:val="9"/>
    </w:pPr>
  </w:style>
  <w:style w:type="table" w:styleId="af5">
    <w:name w:val="Table Grid"/>
    <w:basedOn w:val="a1"/>
    <w:uiPriority w:val="99"/>
    <w:rsid w:val="00E96D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rsid w:val="0059217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F7A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7A04"/>
    <w:rPr>
      <w:rFonts w:ascii="Segoe UI" w:hAnsi="Segoe UI" w:cs="Segoe UI"/>
      <w:sz w:val="18"/>
      <w:szCs w:val="18"/>
      <w:lang w:val="en-US" w:eastAsia="en-US"/>
    </w:rPr>
  </w:style>
  <w:style w:type="paragraph" w:styleId="af9">
    <w:name w:val="header"/>
    <w:basedOn w:val="a"/>
    <w:link w:val="afa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0691A"/>
    <w:rPr>
      <w:lang w:val="en-US" w:eastAsia="en-US"/>
    </w:rPr>
  </w:style>
  <w:style w:type="paragraph" w:styleId="afb">
    <w:name w:val="footer"/>
    <w:basedOn w:val="a"/>
    <w:link w:val="afc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0691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@vlgset.ru" TargetMode="External"/><Relationship Id="rId2" Type="http://schemas.openxmlformats.org/officeDocument/2006/relationships/hyperlink" Target="http://@vlgs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Vlgset</cp:lastModifiedBy>
  <cp:revision>3</cp:revision>
  <cp:lastPrinted>2019-06-26T11:47:00Z</cp:lastPrinted>
  <dcterms:created xsi:type="dcterms:W3CDTF">2022-11-03T11:08:00Z</dcterms:created>
  <dcterms:modified xsi:type="dcterms:W3CDTF">2023-05-19T07:02:00Z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-538349165</vt:i4>
  </property>
</Properties>
</file>